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D1945" w14:textId="7FE6FD94" w:rsidR="005A26B1" w:rsidRPr="006357D4" w:rsidRDefault="00F26C5B">
      <w:pPr>
        <w:rPr>
          <w:color w:val="806000" w:themeColor="accent4" w:themeShade="80"/>
          <w:sz w:val="28"/>
          <w:szCs w:val="28"/>
        </w:rPr>
      </w:pPr>
      <w:r w:rsidRPr="006357D4">
        <w:rPr>
          <w:noProof/>
          <w:color w:val="806000" w:themeColor="accent4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155695" wp14:editId="70445742">
                <wp:simplePos x="0" y="0"/>
                <wp:positionH relativeFrom="column">
                  <wp:posOffset>540816</wp:posOffset>
                </wp:positionH>
                <wp:positionV relativeFrom="paragraph">
                  <wp:posOffset>325156</wp:posOffset>
                </wp:positionV>
                <wp:extent cx="4463358" cy="759124"/>
                <wp:effectExtent l="0" t="0" r="0" b="3175"/>
                <wp:wrapNone/>
                <wp:docPr id="29122433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358" cy="75912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34154" w14:textId="3A231B04" w:rsidR="00F26C5B" w:rsidRPr="006357D4" w:rsidRDefault="00F26C5B" w:rsidP="00F26C5B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 w:rsidRPr="006357D4">
                              <w:rPr>
                                <w:rFonts w:ascii="Arial" w:hAnsi="Arial" w:cs="Arial"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Inscription formation Réflexologie Dien Chan niveau  1-2-3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55695" id="Rectangle : coins arrondis 2" o:spid="_x0000_s1026" style="position:absolute;margin-left:42.6pt;margin-top:25.6pt;width:351.45pt;height:59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" fillcolor="#fbe4d5 [661]" stroked="f" strokeweight="1pt">
                <v:stroke joinstyle="miter"/>
                <v:textbox>
                  <w:txbxContent>
                    <w:p w14:paraId="43E34154" w14:textId="3A231B04" w:rsidR="00F26C5B" w:rsidRPr="006357D4" w:rsidRDefault="00F26C5B" w:rsidP="00F26C5B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32"/>
                          <w:szCs w:val="32"/>
                        </w:rPr>
                      </w:pPr>
                      <w:r w:rsidRPr="006357D4">
                        <w:rPr>
                          <w:rFonts w:ascii="Arial" w:hAnsi="Arial" w:cs="Arial"/>
                          <w:color w:val="806000" w:themeColor="accent4" w:themeShade="80"/>
                          <w:sz w:val="32"/>
                          <w:szCs w:val="32"/>
                        </w:rPr>
                        <w:t>Inscription formation Réflexologie Dien Chan niveau  1-2-3</w:t>
                      </w:r>
                    </w:p>
                  </w:txbxContent>
                </v:textbox>
              </v:roundrect>
            </w:pict>
          </mc:Fallback>
        </mc:AlternateContent>
      </w:r>
      <w:r w:rsidRPr="006357D4">
        <w:rPr>
          <w:noProof/>
          <w:color w:val="806000" w:themeColor="accent4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C8815A" wp14:editId="5D6D6C29">
            <wp:simplePos x="0" y="0"/>
            <wp:positionH relativeFrom="column">
              <wp:posOffset>5748020</wp:posOffset>
            </wp:positionH>
            <wp:positionV relativeFrom="paragraph">
              <wp:posOffset>36830</wp:posOffset>
            </wp:positionV>
            <wp:extent cx="497205" cy="1337945"/>
            <wp:effectExtent l="0" t="0" r="0" b="0"/>
            <wp:wrapTopAndBottom/>
            <wp:docPr id="20640686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068690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2A30" w:rsidRPr="006357D4">
        <w:rPr>
          <w:color w:val="806000" w:themeColor="accent4" w:themeShade="80"/>
          <w:sz w:val="28"/>
          <w:szCs w:val="28"/>
        </w:rPr>
        <w:t>Date de la formation : du lundi 3 juin 2024  au vendredi 7 juin 2024 soit 5 jours</w:t>
      </w:r>
    </w:p>
    <w:p w14:paraId="67B5FADF" w14:textId="7392B074" w:rsidR="009B2A30" w:rsidRPr="006357D4" w:rsidRDefault="009B2A30">
      <w:pPr>
        <w:rPr>
          <w:color w:val="806000" w:themeColor="accent4" w:themeShade="80"/>
          <w:sz w:val="28"/>
          <w:szCs w:val="28"/>
        </w:rPr>
      </w:pPr>
      <w:r w:rsidRPr="006357D4">
        <w:rPr>
          <w:color w:val="806000" w:themeColor="accent4" w:themeShade="80"/>
          <w:sz w:val="28"/>
          <w:szCs w:val="28"/>
        </w:rPr>
        <w:t>Horaires : Le matin de 9h</w:t>
      </w:r>
      <w:r w:rsidR="0053072C" w:rsidRPr="006357D4">
        <w:rPr>
          <w:color w:val="806000" w:themeColor="accent4" w:themeShade="80"/>
          <w:sz w:val="28"/>
          <w:szCs w:val="28"/>
        </w:rPr>
        <w:t>30</w:t>
      </w:r>
      <w:r w:rsidRPr="006357D4">
        <w:rPr>
          <w:color w:val="806000" w:themeColor="accent4" w:themeShade="80"/>
          <w:sz w:val="28"/>
          <w:szCs w:val="28"/>
        </w:rPr>
        <w:t xml:space="preserve"> à 13 h et l’après midi de 14 h à 17h</w:t>
      </w:r>
    </w:p>
    <w:p w14:paraId="1998E05F" w14:textId="1BA408A8" w:rsidR="009B2A30" w:rsidRPr="006357D4" w:rsidRDefault="009B2A30">
      <w:pPr>
        <w:rPr>
          <w:color w:val="806000" w:themeColor="accent4" w:themeShade="80"/>
          <w:sz w:val="28"/>
          <w:szCs w:val="28"/>
        </w:rPr>
      </w:pPr>
      <w:r w:rsidRPr="006357D4">
        <w:rPr>
          <w:color w:val="806000" w:themeColor="accent4" w:themeShade="80"/>
          <w:sz w:val="28"/>
          <w:szCs w:val="28"/>
        </w:rPr>
        <w:t>Lieu de la formation :</w:t>
      </w:r>
      <w:r w:rsidR="0053072C" w:rsidRPr="006357D4">
        <w:rPr>
          <w:color w:val="806000" w:themeColor="accent4" w:themeShade="80"/>
          <w:sz w:val="28"/>
          <w:szCs w:val="28"/>
        </w:rPr>
        <w:tab/>
      </w:r>
      <w:r w:rsidRPr="006357D4">
        <w:rPr>
          <w:color w:val="806000" w:themeColor="accent4" w:themeShade="80"/>
          <w:sz w:val="28"/>
          <w:szCs w:val="28"/>
        </w:rPr>
        <w:t xml:space="preserve"> Espace Arc en Zen</w:t>
      </w:r>
    </w:p>
    <w:p w14:paraId="3EAB719C" w14:textId="01ED2A69" w:rsidR="009B2A30" w:rsidRPr="006357D4" w:rsidRDefault="009B2A30" w:rsidP="006357D4">
      <w:pPr>
        <w:ind w:left="2124" w:firstLine="708"/>
        <w:rPr>
          <w:color w:val="806000" w:themeColor="accent4" w:themeShade="80"/>
          <w:sz w:val="28"/>
          <w:szCs w:val="28"/>
        </w:rPr>
      </w:pPr>
      <w:r w:rsidRPr="006357D4">
        <w:rPr>
          <w:color w:val="806000" w:themeColor="accent4" w:themeShade="80"/>
          <w:sz w:val="28"/>
          <w:szCs w:val="28"/>
        </w:rPr>
        <w:t>14c rue la Liberté</w:t>
      </w:r>
    </w:p>
    <w:p w14:paraId="57E46DA3" w14:textId="106945B8" w:rsidR="0053072C" w:rsidRPr="006357D4" w:rsidRDefault="0053072C">
      <w:pPr>
        <w:rPr>
          <w:color w:val="806000" w:themeColor="accent4" w:themeShade="80"/>
          <w:sz w:val="28"/>
          <w:szCs w:val="28"/>
        </w:rPr>
      </w:pPr>
      <w:r w:rsidRPr="006357D4">
        <w:rPr>
          <w:color w:val="806000" w:themeColor="accent4" w:themeShade="80"/>
          <w:sz w:val="28"/>
          <w:szCs w:val="28"/>
        </w:rPr>
        <w:tab/>
      </w:r>
      <w:r w:rsidRPr="006357D4">
        <w:rPr>
          <w:color w:val="806000" w:themeColor="accent4" w:themeShade="80"/>
          <w:sz w:val="28"/>
          <w:szCs w:val="28"/>
        </w:rPr>
        <w:tab/>
      </w:r>
      <w:r w:rsidRPr="006357D4">
        <w:rPr>
          <w:color w:val="806000" w:themeColor="accent4" w:themeShade="80"/>
          <w:sz w:val="28"/>
          <w:szCs w:val="28"/>
        </w:rPr>
        <w:tab/>
      </w:r>
      <w:r w:rsidR="006357D4">
        <w:rPr>
          <w:color w:val="806000" w:themeColor="accent4" w:themeShade="80"/>
          <w:sz w:val="28"/>
          <w:szCs w:val="28"/>
        </w:rPr>
        <w:tab/>
      </w:r>
      <w:r w:rsidRPr="006357D4">
        <w:rPr>
          <w:color w:val="806000" w:themeColor="accent4" w:themeShade="80"/>
          <w:sz w:val="28"/>
          <w:szCs w:val="28"/>
        </w:rPr>
        <w:t>33320 LE TAILLAN MEDOC</w:t>
      </w:r>
    </w:p>
    <w:p w14:paraId="662A1F6C" w14:textId="419788E9" w:rsidR="0053072C" w:rsidRPr="006357D4" w:rsidRDefault="00DD53F4">
      <w:pPr>
        <w:rPr>
          <w:b/>
          <w:bCs/>
          <w:color w:val="806000" w:themeColor="accent4" w:themeShade="80"/>
          <w:sz w:val="24"/>
          <w:szCs w:val="24"/>
        </w:rPr>
      </w:pPr>
      <w:r w:rsidRPr="006357D4">
        <w:rPr>
          <w:b/>
          <w:bCs/>
          <w:color w:val="806000" w:themeColor="accent4" w:themeShade="80"/>
          <w:sz w:val="24"/>
          <w:szCs w:val="24"/>
        </w:rPr>
        <w:t>Par principe de précaution,</w:t>
      </w:r>
      <w:r w:rsidR="00A0736B" w:rsidRPr="006357D4">
        <w:rPr>
          <w:b/>
          <w:bCs/>
          <w:color w:val="806000" w:themeColor="accent4" w:themeShade="80"/>
          <w:sz w:val="24"/>
          <w:szCs w:val="24"/>
        </w:rPr>
        <w:t xml:space="preserve"> l</w:t>
      </w:r>
      <w:r w:rsidRPr="006357D4">
        <w:rPr>
          <w:b/>
          <w:bCs/>
          <w:color w:val="806000" w:themeColor="accent4" w:themeShade="80"/>
          <w:sz w:val="24"/>
          <w:szCs w:val="24"/>
        </w:rPr>
        <w:t>es femmes enceintes ne sont pas acceptées dans la formation</w:t>
      </w:r>
    </w:p>
    <w:p w14:paraId="661851E4" w14:textId="77777777" w:rsidR="006357D4" w:rsidRPr="00912999" w:rsidRDefault="006357D4">
      <w:pPr>
        <w:rPr>
          <w:b/>
          <w:bCs/>
          <w:color w:val="806000" w:themeColor="accent4" w:themeShade="80"/>
        </w:rPr>
      </w:pPr>
    </w:p>
    <w:tbl>
      <w:tblPr>
        <w:tblStyle w:val="Grilledutableau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DD53F4" w:rsidRPr="00DD53F4" w14:paraId="03ED275F" w14:textId="77777777" w:rsidTr="006357D4">
        <w:trPr>
          <w:trHeight w:val="359"/>
        </w:trPr>
        <w:tc>
          <w:tcPr>
            <w:tcW w:w="8075" w:type="dxa"/>
            <w:shd w:val="clear" w:color="auto" w:fill="FBE4D5" w:themeFill="accent2" w:themeFillTint="33"/>
          </w:tcPr>
          <w:p w14:paraId="3FC1ABEB" w14:textId="1E2F673D" w:rsidR="00DD53F4" w:rsidRPr="006357D4" w:rsidRDefault="00DD53F4">
            <w:pPr>
              <w:rPr>
                <w:sz w:val="32"/>
                <w:szCs w:val="32"/>
              </w:rPr>
            </w:pPr>
            <w:r w:rsidRPr="006357D4">
              <w:rPr>
                <w:sz w:val="32"/>
                <w:szCs w:val="32"/>
              </w:rPr>
              <w:t>Nom</w:t>
            </w:r>
            <w:r w:rsidR="00A0736B" w:rsidRPr="006357D4">
              <w:rPr>
                <w:sz w:val="32"/>
                <w:szCs w:val="32"/>
              </w:rPr>
              <w:t> :</w:t>
            </w:r>
          </w:p>
        </w:tc>
      </w:tr>
      <w:tr w:rsidR="00DD53F4" w:rsidRPr="00DD53F4" w14:paraId="397C762D" w14:textId="77777777" w:rsidTr="006357D4">
        <w:trPr>
          <w:trHeight w:val="359"/>
        </w:trPr>
        <w:tc>
          <w:tcPr>
            <w:tcW w:w="8075" w:type="dxa"/>
            <w:shd w:val="clear" w:color="auto" w:fill="FBE4D5" w:themeFill="accent2" w:themeFillTint="33"/>
          </w:tcPr>
          <w:p w14:paraId="3C0C288D" w14:textId="3BA0149F" w:rsidR="00DD53F4" w:rsidRPr="006357D4" w:rsidRDefault="00DD53F4">
            <w:pPr>
              <w:rPr>
                <w:sz w:val="32"/>
                <w:szCs w:val="32"/>
              </w:rPr>
            </w:pPr>
            <w:r w:rsidRPr="006357D4">
              <w:rPr>
                <w:sz w:val="32"/>
                <w:szCs w:val="32"/>
              </w:rPr>
              <w:t>Prénom</w:t>
            </w:r>
            <w:r w:rsidR="00A0736B" w:rsidRPr="006357D4">
              <w:rPr>
                <w:sz w:val="32"/>
                <w:szCs w:val="32"/>
              </w:rPr>
              <w:t> :</w:t>
            </w:r>
          </w:p>
        </w:tc>
      </w:tr>
      <w:tr w:rsidR="00DD53F4" w:rsidRPr="00DD53F4" w14:paraId="66FB1F3D" w14:textId="77777777" w:rsidTr="006357D4">
        <w:trPr>
          <w:trHeight w:val="359"/>
        </w:trPr>
        <w:tc>
          <w:tcPr>
            <w:tcW w:w="8075" w:type="dxa"/>
            <w:shd w:val="clear" w:color="auto" w:fill="FBE4D5" w:themeFill="accent2" w:themeFillTint="33"/>
          </w:tcPr>
          <w:p w14:paraId="76CE64BA" w14:textId="3D39F9D2" w:rsidR="00DD53F4" w:rsidRPr="006357D4" w:rsidRDefault="00DD53F4">
            <w:pPr>
              <w:rPr>
                <w:sz w:val="32"/>
                <w:szCs w:val="32"/>
              </w:rPr>
            </w:pPr>
            <w:r w:rsidRPr="006357D4">
              <w:rPr>
                <w:sz w:val="32"/>
                <w:szCs w:val="32"/>
              </w:rPr>
              <w:t>Adresse</w:t>
            </w:r>
            <w:r w:rsidR="00A0736B" w:rsidRPr="006357D4">
              <w:rPr>
                <w:sz w:val="32"/>
                <w:szCs w:val="32"/>
              </w:rPr>
              <w:t> :</w:t>
            </w:r>
          </w:p>
        </w:tc>
      </w:tr>
      <w:tr w:rsidR="00DD53F4" w:rsidRPr="00DD53F4" w14:paraId="1DA8EB2B" w14:textId="77777777" w:rsidTr="006357D4">
        <w:trPr>
          <w:trHeight w:val="359"/>
        </w:trPr>
        <w:tc>
          <w:tcPr>
            <w:tcW w:w="8075" w:type="dxa"/>
            <w:shd w:val="clear" w:color="auto" w:fill="FBE4D5" w:themeFill="accent2" w:themeFillTint="33"/>
          </w:tcPr>
          <w:p w14:paraId="4AEA681D" w14:textId="77777777" w:rsidR="00DD53F4" w:rsidRPr="006357D4" w:rsidRDefault="00DD53F4">
            <w:pPr>
              <w:rPr>
                <w:sz w:val="32"/>
                <w:szCs w:val="32"/>
              </w:rPr>
            </w:pPr>
          </w:p>
        </w:tc>
      </w:tr>
      <w:tr w:rsidR="00DD53F4" w:rsidRPr="00DD53F4" w14:paraId="1C240A72" w14:textId="77777777" w:rsidTr="006357D4">
        <w:trPr>
          <w:trHeight w:val="359"/>
        </w:trPr>
        <w:tc>
          <w:tcPr>
            <w:tcW w:w="8075" w:type="dxa"/>
            <w:shd w:val="clear" w:color="auto" w:fill="FBE4D5" w:themeFill="accent2" w:themeFillTint="33"/>
          </w:tcPr>
          <w:p w14:paraId="745280CC" w14:textId="77777777" w:rsidR="00DD53F4" w:rsidRPr="006357D4" w:rsidRDefault="00DD53F4">
            <w:pPr>
              <w:rPr>
                <w:sz w:val="32"/>
                <w:szCs w:val="32"/>
              </w:rPr>
            </w:pPr>
          </w:p>
        </w:tc>
      </w:tr>
      <w:tr w:rsidR="00DD53F4" w:rsidRPr="00DD53F4" w14:paraId="0E804EE9" w14:textId="77777777" w:rsidTr="006357D4">
        <w:trPr>
          <w:trHeight w:val="359"/>
        </w:trPr>
        <w:tc>
          <w:tcPr>
            <w:tcW w:w="8075" w:type="dxa"/>
            <w:shd w:val="clear" w:color="auto" w:fill="FBE4D5" w:themeFill="accent2" w:themeFillTint="33"/>
          </w:tcPr>
          <w:p w14:paraId="2DB18677" w14:textId="50A0E1D3" w:rsidR="00DD53F4" w:rsidRPr="006357D4" w:rsidRDefault="00DD53F4">
            <w:pPr>
              <w:rPr>
                <w:sz w:val="32"/>
                <w:szCs w:val="32"/>
              </w:rPr>
            </w:pPr>
            <w:r w:rsidRPr="006357D4">
              <w:rPr>
                <w:sz w:val="32"/>
                <w:szCs w:val="32"/>
              </w:rPr>
              <w:t>Tél</w:t>
            </w:r>
            <w:r w:rsidR="00A0736B" w:rsidRPr="006357D4">
              <w:rPr>
                <w:sz w:val="32"/>
                <w:szCs w:val="32"/>
              </w:rPr>
              <w:t> :</w:t>
            </w:r>
          </w:p>
        </w:tc>
      </w:tr>
      <w:tr w:rsidR="00DD53F4" w:rsidRPr="00DD53F4" w14:paraId="5DC5BCAB" w14:textId="77777777" w:rsidTr="006357D4">
        <w:trPr>
          <w:trHeight w:val="369"/>
        </w:trPr>
        <w:tc>
          <w:tcPr>
            <w:tcW w:w="8075" w:type="dxa"/>
            <w:shd w:val="clear" w:color="auto" w:fill="FBE4D5" w:themeFill="accent2" w:themeFillTint="33"/>
          </w:tcPr>
          <w:p w14:paraId="6B6005A7" w14:textId="16F10819" w:rsidR="00DD53F4" w:rsidRPr="006357D4" w:rsidRDefault="00DD53F4">
            <w:pPr>
              <w:rPr>
                <w:sz w:val="32"/>
                <w:szCs w:val="32"/>
              </w:rPr>
            </w:pPr>
            <w:r w:rsidRPr="006357D4">
              <w:rPr>
                <w:sz w:val="32"/>
                <w:szCs w:val="32"/>
              </w:rPr>
              <w:t>Mail</w:t>
            </w:r>
            <w:r w:rsidR="00A0736B" w:rsidRPr="006357D4">
              <w:rPr>
                <w:sz w:val="32"/>
                <w:szCs w:val="32"/>
              </w:rPr>
              <w:t> :</w:t>
            </w:r>
          </w:p>
        </w:tc>
      </w:tr>
    </w:tbl>
    <w:p w14:paraId="469EA796" w14:textId="7150D532" w:rsidR="00A0736B" w:rsidRDefault="00A0736B"/>
    <w:p w14:paraId="6985C594" w14:textId="0D1015B8" w:rsidR="00A0736B" w:rsidRPr="006357D4" w:rsidRDefault="00A0736B">
      <w:pPr>
        <w:rPr>
          <w:color w:val="806000" w:themeColor="accent4" w:themeShade="80"/>
          <w:sz w:val="28"/>
          <w:szCs w:val="28"/>
        </w:rPr>
      </w:pPr>
      <w:r w:rsidRPr="006357D4">
        <w:rPr>
          <w:color w:val="806000" w:themeColor="accent4" w:themeShade="80"/>
          <w:sz w:val="28"/>
          <w:szCs w:val="28"/>
        </w:rPr>
        <w:t xml:space="preserve">Vous réalisez cette formation : </w:t>
      </w:r>
      <w:r w:rsidR="006357D4" w:rsidRPr="006357D4">
        <w:rPr>
          <w:color w:val="806000" w:themeColor="accent4" w:themeShade="80"/>
          <w:sz w:val="28"/>
          <w:szCs w:val="28"/>
        </w:rPr>
        <w:t xml:space="preserve">  </w:t>
      </w:r>
      <w:r w:rsidRPr="006357D4">
        <w:rPr>
          <w:color w:val="806000" w:themeColor="accent4" w:themeShade="80"/>
          <w:sz w:val="28"/>
          <w:szCs w:val="28"/>
        </w:rPr>
        <w:t xml:space="preserve">dans un but personnel </w:t>
      </w:r>
    </w:p>
    <w:p w14:paraId="3972E674" w14:textId="2D4DC9EB" w:rsidR="0053072C" w:rsidRPr="006357D4" w:rsidRDefault="00A0736B" w:rsidP="006357D4">
      <w:pPr>
        <w:ind w:left="2832" w:firstLine="708"/>
        <w:rPr>
          <w:color w:val="806000" w:themeColor="accent4" w:themeShade="80"/>
          <w:sz w:val="28"/>
          <w:szCs w:val="28"/>
        </w:rPr>
      </w:pPr>
      <w:r w:rsidRPr="006357D4">
        <w:rPr>
          <w:color w:val="806000" w:themeColor="accent4" w:themeShade="80"/>
          <w:sz w:val="28"/>
          <w:szCs w:val="28"/>
        </w:rPr>
        <w:t xml:space="preserve"> pour une reconversion</w:t>
      </w:r>
      <w:r w:rsidR="00912999" w:rsidRPr="006357D4">
        <w:rPr>
          <w:color w:val="806000" w:themeColor="accent4" w:themeShade="80"/>
          <w:sz w:val="28"/>
          <w:szCs w:val="28"/>
        </w:rPr>
        <w:t xml:space="preserve"> pro</w:t>
      </w:r>
    </w:p>
    <w:p w14:paraId="43D05CDD" w14:textId="77777777" w:rsidR="0053072C" w:rsidRPr="006357D4" w:rsidRDefault="0053072C">
      <w:pPr>
        <w:rPr>
          <w:color w:val="806000" w:themeColor="accent4" w:themeShade="80"/>
          <w:sz w:val="28"/>
          <w:szCs w:val="28"/>
        </w:rPr>
      </w:pPr>
    </w:p>
    <w:p w14:paraId="0DD65B50" w14:textId="7379C322" w:rsidR="00DD53F4" w:rsidRPr="006357D4" w:rsidRDefault="0053072C">
      <w:pPr>
        <w:rPr>
          <w:color w:val="806000" w:themeColor="accent4" w:themeShade="80"/>
          <w:sz w:val="28"/>
          <w:szCs w:val="28"/>
        </w:rPr>
      </w:pPr>
      <w:r w:rsidRPr="006357D4">
        <w:rPr>
          <w:color w:val="806000" w:themeColor="accent4" w:themeShade="80"/>
          <w:sz w:val="28"/>
          <w:szCs w:val="28"/>
          <w:u w:val="single"/>
        </w:rPr>
        <w:t>Règlement de la formation</w:t>
      </w:r>
      <w:r w:rsidR="00DD53F4" w:rsidRPr="006357D4">
        <w:rPr>
          <w:color w:val="806000" w:themeColor="accent4" w:themeShade="80"/>
          <w:sz w:val="28"/>
          <w:szCs w:val="28"/>
        </w:rPr>
        <w:t> :</w:t>
      </w:r>
    </w:p>
    <w:p w14:paraId="2DA090BB" w14:textId="44BC0416" w:rsidR="00DD53F4" w:rsidRPr="006357D4" w:rsidRDefault="00DD53F4">
      <w:pPr>
        <w:rPr>
          <w:color w:val="806000" w:themeColor="accent4" w:themeShade="80"/>
          <w:sz w:val="28"/>
          <w:szCs w:val="28"/>
        </w:rPr>
      </w:pPr>
      <w:r w:rsidRPr="006357D4">
        <w:rPr>
          <w:color w:val="806000" w:themeColor="accent4" w:themeShade="80"/>
          <w:sz w:val="28"/>
          <w:szCs w:val="28"/>
        </w:rPr>
        <w:t xml:space="preserve">Montant total 750 € à </w:t>
      </w:r>
      <w:r w:rsidR="00A0736B" w:rsidRPr="006357D4">
        <w:rPr>
          <w:color w:val="806000" w:themeColor="accent4" w:themeShade="80"/>
          <w:sz w:val="28"/>
          <w:szCs w:val="28"/>
        </w:rPr>
        <w:t>régler</w:t>
      </w:r>
      <w:r w:rsidRPr="006357D4">
        <w:rPr>
          <w:color w:val="806000" w:themeColor="accent4" w:themeShade="80"/>
          <w:sz w:val="28"/>
          <w:szCs w:val="28"/>
        </w:rPr>
        <w:t xml:space="preserve"> au 1 er jour de la formation.</w:t>
      </w:r>
    </w:p>
    <w:p w14:paraId="45D91785" w14:textId="6AAF6089" w:rsidR="00DD53F4" w:rsidRPr="006357D4" w:rsidRDefault="00DD53F4">
      <w:pPr>
        <w:rPr>
          <w:color w:val="806000" w:themeColor="accent4" w:themeShade="80"/>
          <w:sz w:val="28"/>
          <w:szCs w:val="28"/>
        </w:rPr>
      </w:pPr>
      <w:r w:rsidRPr="006357D4">
        <w:rPr>
          <w:color w:val="806000" w:themeColor="accent4" w:themeShade="80"/>
          <w:sz w:val="28"/>
          <w:szCs w:val="28"/>
        </w:rPr>
        <w:t xml:space="preserve">Règlement par chèque </w:t>
      </w:r>
      <w:r w:rsidR="00A0736B" w:rsidRPr="006357D4">
        <w:rPr>
          <w:color w:val="806000" w:themeColor="accent4" w:themeShade="80"/>
          <w:sz w:val="28"/>
          <w:szCs w:val="28"/>
        </w:rPr>
        <w:t xml:space="preserve">(à l’ordre de Sandrine THEISSING) </w:t>
      </w:r>
      <w:r w:rsidRPr="006357D4">
        <w:rPr>
          <w:color w:val="806000" w:themeColor="accent4" w:themeShade="80"/>
          <w:sz w:val="28"/>
          <w:szCs w:val="28"/>
        </w:rPr>
        <w:t xml:space="preserve">ou espèces  </w:t>
      </w:r>
    </w:p>
    <w:p w14:paraId="013B8347" w14:textId="77777777" w:rsidR="006357D4" w:rsidRDefault="00A0736B">
      <w:pPr>
        <w:rPr>
          <w:color w:val="806000" w:themeColor="accent4" w:themeShade="80"/>
          <w:sz w:val="28"/>
          <w:szCs w:val="28"/>
        </w:rPr>
      </w:pPr>
      <w:r w:rsidRPr="006357D4">
        <w:rPr>
          <w:color w:val="806000" w:themeColor="accent4" w:themeShade="80"/>
          <w:sz w:val="28"/>
          <w:szCs w:val="28"/>
        </w:rPr>
        <w:t xml:space="preserve">Si vous souhaitez des renseignements complémentaires, </w:t>
      </w:r>
    </w:p>
    <w:p w14:paraId="6210F850" w14:textId="4F46FE99" w:rsidR="00A0736B" w:rsidRDefault="00A0736B">
      <w:pPr>
        <w:rPr>
          <w:color w:val="806000" w:themeColor="accent4" w:themeShade="80"/>
          <w:sz w:val="28"/>
          <w:szCs w:val="28"/>
        </w:rPr>
      </w:pPr>
      <w:r w:rsidRPr="006357D4">
        <w:rPr>
          <w:color w:val="806000" w:themeColor="accent4" w:themeShade="80"/>
          <w:sz w:val="28"/>
          <w:szCs w:val="28"/>
        </w:rPr>
        <w:t>contactez moi</w:t>
      </w:r>
      <w:r w:rsidR="006357D4">
        <w:rPr>
          <w:color w:val="806000" w:themeColor="accent4" w:themeShade="80"/>
          <w:sz w:val="28"/>
          <w:szCs w:val="28"/>
        </w:rPr>
        <w:t xml:space="preserve"> au 06 33 17 44 7</w:t>
      </w:r>
      <w:r w:rsidR="00E401EE">
        <w:rPr>
          <w:color w:val="806000" w:themeColor="accent4" w:themeShade="80"/>
          <w:sz w:val="28"/>
          <w:szCs w:val="28"/>
        </w:rPr>
        <w:t>6</w:t>
      </w:r>
    </w:p>
    <w:p w14:paraId="3A019F5E" w14:textId="3EF1E7D3" w:rsidR="005063CF" w:rsidRPr="00E401EE" w:rsidRDefault="005063CF">
      <w:pPr>
        <w:rPr>
          <w:color w:val="806000" w:themeColor="accent4" w:themeShade="80"/>
          <w:sz w:val="28"/>
          <w:szCs w:val="28"/>
        </w:rPr>
      </w:pPr>
      <w:r>
        <w:rPr>
          <w:color w:val="806000" w:themeColor="accent4" w:themeShade="80"/>
          <w:sz w:val="28"/>
          <w:szCs w:val="28"/>
        </w:rPr>
        <w:t>Inscription à retourner par mail  theissing.sandrine@orange.fr</w:t>
      </w:r>
    </w:p>
    <w:sectPr w:rsidR="005063CF" w:rsidRPr="00E4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5B"/>
    <w:rsid w:val="005063CF"/>
    <w:rsid w:val="0053072C"/>
    <w:rsid w:val="005A26B1"/>
    <w:rsid w:val="006357D4"/>
    <w:rsid w:val="00846F98"/>
    <w:rsid w:val="00912999"/>
    <w:rsid w:val="009B2A30"/>
    <w:rsid w:val="00A0034B"/>
    <w:rsid w:val="00A0736B"/>
    <w:rsid w:val="00C30FAC"/>
    <w:rsid w:val="00DD53F4"/>
    <w:rsid w:val="00E401EE"/>
    <w:rsid w:val="00E97603"/>
    <w:rsid w:val="00F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951F"/>
  <w15:chartTrackingRefBased/>
  <w15:docId w15:val="{0136D40A-EBFE-4AD2-A055-C9DCCB14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Theissing</dc:creator>
  <cp:keywords/>
  <dc:description/>
  <cp:lastModifiedBy>Sandrine Theissing</cp:lastModifiedBy>
  <cp:revision>4</cp:revision>
  <dcterms:created xsi:type="dcterms:W3CDTF">2024-04-04T13:23:00Z</dcterms:created>
  <dcterms:modified xsi:type="dcterms:W3CDTF">2024-04-04T16:23:00Z</dcterms:modified>
</cp:coreProperties>
</file>